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21F" w:rsidRPr="005D70D9" w:rsidRDefault="00E6021F" w:rsidP="00E6021F">
      <w:pPr>
        <w:jc w:val="both"/>
        <w:rPr>
          <w:rFonts w:ascii="Times New Roman" w:hAnsi="Times New Roman"/>
          <w:color w:val="000000" w:themeColor="text1"/>
          <w:sz w:val="24"/>
          <w:szCs w:val="24"/>
        </w:rPr>
      </w:pPr>
      <w:r w:rsidRPr="005D70D9">
        <w:rPr>
          <w:rFonts w:ascii="Times New Roman" w:eastAsia="Arial" w:hAnsi="Times New Roman"/>
          <w:color w:val="000000" w:themeColor="text1"/>
          <w:sz w:val="24"/>
          <w:szCs w:val="24"/>
        </w:rPr>
        <w:t>Schools/NGOs nominated 76 children to attend the Creativity</w:t>
      </w:r>
      <w:r>
        <w:rPr>
          <w:rFonts w:ascii="Times New Roman" w:eastAsia="Arial" w:hAnsi="Times New Roman"/>
          <w:color w:val="000000" w:themeColor="text1"/>
          <w:sz w:val="24"/>
          <w:szCs w:val="24"/>
        </w:rPr>
        <w:t xml:space="preserve"> Camp.</w:t>
      </w:r>
    </w:p>
    <w:p w:rsidR="00E6021F" w:rsidRPr="005D70D9" w:rsidRDefault="00E6021F" w:rsidP="00E6021F">
      <w:pPr>
        <w:jc w:val="both"/>
        <w:rPr>
          <w:rFonts w:ascii="Times New Roman" w:hAnsi="Times New Roman"/>
          <w:color w:val="000000" w:themeColor="text1"/>
          <w:sz w:val="24"/>
          <w:szCs w:val="24"/>
        </w:rPr>
      </w:pPr>
      <w:r w:rsidRPr="005D70D9">
        <w:rPr>
          <w:rFonts w:ascii="Times New Roman" w:eastAsia="Arial" w:hAnsi="Times New Roman"/>
          <w:b/>
          <w:bCs/>
          <w:color w:val="000000" w:themeColor="text1"/>
          <w:sz w:val="24"/>
          <w:szCs w:val="24"/>
        </w:rPr>
        <w:t>Six children from Pardada Pardadi Inter College, Anupshahar, Uttar Pradesh</w:t>
      </w:r>
    </w:p>
    <w:p w:rsidR="00E6021F" w:rsidRPr="005D70D9" w:rsidRDefault="00E6021F" w:rsidP="00E6021F">
      <w:pPr>
        <w:jc w:val="both"/>
        <w:rPr>
          <w:rFonts w:ascii="Times New Roman" w:hAnsi="Times New Roman"/>
          <w:color w:val="000000" w:themeColor="text1"/>
          <w:sz w:val="24"/>
          <w:szCs w:val="24"/>
        </w:rPr>
      </w:pPr>
      <w:r w:rsidRPr="005D70D9">
        <w:rPr>
          <w:rFonts w:ascii="Times New Roman" w:eastAsia="Arial" w:hAnsi="Times New Roman"/>
          <w:color w:val="000000" w:themeColor="text1"/>
          <w:sz w:val="24"/>
          <w:szCs w:val="24"/>
        </w:rPr>
        <w:t>NGO Pardada Pardadi Educational Society gives free education to girls to 12</w:t>
      </w:r>
      <w:r w:rsidRPr="005D70D9">
        <w:rPr>
          <w:rFonts w:ascii="Times New Roman" w:eastAsia="Arial" w:hAnsi="Times New Roman"/>
          <w:color w:val="000000" w:themeColor="text1"/>
          <w:sz w:val="24"/>
          <w:szCs w:val="24"/>
          <w:vertAlign w:val="superscript"/>
        </w:rPr>
        <w:t>th</w:t>
      </w:r>
      <w:r w:rsidRPr="005D70D9">
        <w:rPr>
          <w:rFonts w:ascii="Times New Roman" w:eastAsia="Arial" w:hAnsi="Times New Roman"/>
          <w:color w:val="000000" w:themeColor="text1"/>
          <w:sz w:val="24"/>
          <w:szCs w:val="24"/>
        </w:rPr>
        <w:t xml:space="preserve"> with vocational skills. Rs10 per day of attendance by girls is deposited in a bank account for them. Full attendance will give them Rs 30,000 on graduating. </w:t>
      </w:r>
    </w:p>
    <w:p w:rsidR="00E6021F" w:rsidRPr="005D70D9" w:rsidRDefault="00E6021F" w:rsidP="00E6021F">
      <w:pPr>
        <w:jc w:val="both"/>
        <w:rPr>
          <w:rFonts w:ascii="Times New Roman" w:hAnsi="Times New Roman"/>
          <w:b/>
          <w:color w:val="000000" w:themeColor="text1"/>
          <w:sz w:val="24"/>
          <w:szCs w:val="24"/>
        </w:rPr>
      </w:pPr>
      <w:r w:rsidRPr="005D70D9">
        <w:rPr>
          <w:rFonts w:ascii="Times New Roman" w:eastAsia="Arial" w:hAnsi="Times New Roman"/>
          <w:b/>
          <w:bCs/>
          <w:color w:val="000000" w:themeColor="text1"/>
          <w:sz w:val="24"/>
          <w:szCs w:val="24"/>
        </w:rPr>
        <w:t xml:space="preserve">Seven children nominated by the Aga Khan Foundation, living mainly in the Hazrat Nizumuddin area </w:t>
      </w:r>
    </w:p>
    <w:p w:rsidR="00E6021F" w:rsidRPr="005D70D9" w:rsidRDefault="00E6021F" w:rsidP="00E6021F">
      <w:pPr>
        <w:pStyle w:val="ListParagraph"/>
        <w:numPr>
          <w:ilvl w:val="0"/>
          <w:numId w:val="1"/>
        </w:numPr>
        <w:jc w:val="both"/>
        <w:rPr>
          <w:rFonts w:ascii="Times New Roman" w:eastAsia="Arial" w:hAnsi="Times New Roman"/>
          <w:color w:val="000000" w:themeColor="text1"/>
          <w:sz w:val="24"/>
          <w:szCs w:val="24"/>
        </w:rPr>
      </w:pPr>
      <w:r w:rsidRPr="005D70D9">
        <w:rPr>
          <w:rFonts w:ascii="Times New Roman" w:eastAsia="Arial" w:hAnsi="Times New Roman"/>
          <w:color w:val="000000" w:themeColor="text1"/>
          <w:sz w:val="24"/>
          <w:szCs w:val="24"/>
        </w:rPr>
        <w:t>One child from The Indian School, south Delhi, co-ed, CBSE school, nursery to secondary. Founded 1996. Elite school</w:t>
      </w:r>
    </w:p>
    <w:p w:rsidR="00E6021F" w:rsidRPr="005D70D9" w:rsidRDefault="00E6021F" w:rsidP="00E6021F">
      <w:pPr>
        <w:pStyle w:val="ListParagraph"/>
        <w:numPr>
          <w:ilvl w:val="0"/>
          <w:numId w:val="1"/>
        </w:numPr>
        <w:jc w:val="both"/>
        <w:rPr>
          <w:rFonts w:ascii="Times New Roman" w:eastAsia="Arial" w:hAnsi="Times New Roman"/>
          <w:b/>
          <w:bCs/>
          <w:color w:val="000000" w:themeColor="text1"/>
          <w:sz w:val="24"/>
          <w:szCs w:val="24"/>
        </w:rPr>
      </w:pPr>
      <w:r w:rsidRPr="005D70D9">
        <w:rPr>
          <w:rFonts w:ascii="Times New Roman" w:eastAsia="Arial" w:hAnsi="Times New Roman"/>
          <w:color w:val="000000" w:themeColor="text1"/>
          <w:sz w:val="24"/>
          <w:szCs w:val="24"/>
        </w:rPr>
        <w:t>Four children SDMC (South Delhi Municipal Corporation), Primary Pratibha Vidhyalaya Nizumuddin West</w:t>
      </w:r>
    </w:p>
    <w:p w:rsidR="00E6021F" w:rsidRPr="005D70D9" w:rsidRDefault="00E6021F" w:rsidP="00E6021F">
      <w:pPr>
        <w:pStyle w:val="ListParagraph"/>
        <w:numPr>
          <w:ilvl w:val="0"/>
          <w:numId w:val="1"/>
        </w:numPr>
        <w:jc w:val="both"/>
        <w:rPr>
          <w:rFonts w:ascii="Times New Roman" w:eastAsia="Arial" w:hAnsi="Times New Roman"/>
          <w:b/>
          <w:bCs/>
          <w:color w:val="000000" w:themeColor="text1"/>
          <w:sz w:val="24"/>
          <w:szCs w:val="24"/>
        </w:rPr>
      </w:pPr>
      <w:r w:rsidRPr="005D70D9">
        <w:rPr>
          <w:rFonts w:ascii="Times New Roman" w:eastAsia="Arial" w:hAnsi="Times New Roman"/>
          <w:color w:val="000000" w:themeColor="text1"/>
          <w:sz w:val="24"/>
          <w:szCs w:val="24"/>
        </w:rPr>
        <w:t xml:space="preserve">One child each from: Madarsa Mahad al Sheikh, Hazrat Nizamuddin, near Batla House and Madarsa Jamia Arabia Nizamia Welfare Education in north east, Sunder Nagari </w:t>
      </w:r>
    </w:p>
    <w:p w:rsidR="00E6021F" w:rsidRPr="005D70D9" w:rsidRDefault="00E6021F" w:rsidP="00E6021F">
      <w:pPr>
        <w:jc w:val="both"/>
        <w:rPr>
          <w:rFonts w:ascii="Times New Roman" w:hAnsi="Times New Roman"/>
          <w:color w:val="000000" w:themeColor="text1"/>
          <w:sz w:val="24"/>
          <w:szCs w:val="24"/>
        </w:rPr>
      </w:pPr>
      <w:r w:rsidRPr="005D70D9">
        <w:rPr>
          <w:rFonts w:ascii="Times New Roman" w:eastAsia="Arial" w:hAnsi="Times New Roman"/>
          <w:b/>
          <w:bCs/>
          <w:color w:val="000000" w:themeColor="text1"/>
          <w:sz w:val="24"/>
          <w:szCs w:val="24"/>
        </w:rPr>
        <w:t>Eight children nominated by Aman Biradari</w:t>
      </w:r>
    </w:p>
    <w:p w:rsidR="00E6021F" w:rsidRPr="005D70D9" w:rsidRDefault="00E6021F" w:rsidP="00E6021F">
      <w:pPr>
        <w:jc w:val="both"/>
        <w:rPr>
          <w:rFonts w:ascii="Times New Roman" w:hAnsi="Times New Roman"/>
          <w:color w:val="000000" w:themeColor="text1"/>
          <w:sz w:val="24"/>
          <w:szCs w:val="24"/>
        </w:rPr>
      </w:pPr>
      <w:r w:rsidRPr="005D70D9">
        <w:rPr>
          <w:rFonts w:ascii="Times New Roman" w:eastAsia="Arial" w:hAnsi="Times New Roman"/>
          <w:color w:val="000000" w:themeColor="text1"/>
          <w:sz w:val="24"/>
          <w:szCs w:val="24"/>
        </w:rPr>
        <w:t>An NGO which operates the Dil Se Campaign in New Delhi, which supports the development of street children. They nominated children living in shelters for the homeless: Rainbow homes for homeless shelter for girls (five children</w:t>
      </w:r>
      <w:r w:rsidRPr="005D70D9">
        <w:rPr>
          <w:rFonts w:ascii="Times New Roman" w:eastAsia="Arial,Times New Roman" w:hAnsi="Times New Roman"/>
          <w:color w:val="000000" w:themeColor="text1"/>
          <w:sz w:val="24"/>
          <w:szCs w:val="24"/>
          <w:lang w:val="en-US" w:eastAsia="en-IN"/>
        </w:rPr>
        <w:t>—</w:t>
      </w:r>
      <w:r w:rsidRPr="005D70D9">
        <w:rPr>
          <w:rFonts w:ascii="Times New Roman" w:eastAsia="Arial" w:hAnsi="Times New Roman"/>
          <w:color w:val="000000" w:themeColor="text1"/>
          <w:sz w:val="24"/>
          <w:szCs w:val="24"/>
        </w:rPr>
        <w:t>three in the following school, two unschooled):</w:t>
      </w:r>
    </w:p>
    <w:p w:rsidR="00E6021F" w:rsidRPr="005D70D9" w:rsidRDefault="00E6021F" w:rsidP="00E6021F">
      <w:pPr>
        <w:pStyle w:val="ListParagraph"/>
        <w:numPr>
          <w:ilvl w:val="0"/>
          <w:numId w:val="2"/>
        </w:numPr>
        <w:jc w:val="both"/>
        <w:rPr>
          <w:rFonts w:ascii="Times New Roman" w:eastAsia="Arial" w:hAnsi="Times New Roman"/>
          <w:color w:val="000000" w:themeColor="text1"/>
          <w:sz w:val="24"/>
          <w:szCs w:val="24"/>
        </w:rPr>
      </w:pPr>
      <w:r w:rsidRPr="005D70D9">
        <w:rPr>
          <w:rFonts w:ascii="Times New Roman" w:eastAsia="Arial" w:hAnsi="Times New Roman"/>
          <w:color w:val="000000" w:themeColor="text1"/>
          <w:sz w:val="24"/>
          <w:szCs w:val="24"/>
        </w:rPr>
        <w:t>Nagar Nigam Prathmik Vidyalaya, school, Sangam Vihar, south Delhi, one of the largest unauthorised colonies in Asia, 1.5 million people, water supply is by tankers, no government hospital. (</w:t>
      </w:r>
      <w:r w:rsidRPr="005D70D9">
        <w:rPr>
          <w:rFonts w:ascii="Times New Roman" w:eastAsia="Arial" w:hAnsi="Times New Roman"/>
          <w:i/>
          <w:iCs/>
          <w:color w:val="000000" w:themeColor="text1"/>
          <w:sz w:val="24"/>
          <w:szCs w:val="24"/>
        </w:rPr>
        <w:t>www.wikipedia.org</w:t>
      </w:r>
      <w:r w:rsidRPr="005D70D9">
        <w:rPr>
          <w:rFonts w:ascii="Times New Roman" w:eastAsia="Arial" w:hAnsi="Times New Roman"/>
          <w:color w:val="000000" w:themeColor="text1"/>
          <w:sz w:val="24"/>
          <w:szCs w:val="24"/>
        </w:rPr>
        <w:t xml:space="preserve">) </w:t>
      </w:r>
    </w:p>
    <w:p w:rsidR="00E6021F" w:rsidRPr="005D70D9" w:rsidRDefault="00E6021F" w:rsidP="00E6021F">
      <w:pPr>
        <w:pStyle w:val="ListParagraph"/>
        <w:numPr>
          <w:ilvl w:val="0"/>
          <w:numId w:val="2"/>
        </w:numPr>
        <w:jc w:val="both"/>
        <w:rPr>
          <w:rFonts w:ascii="Times New Roman" w:eastAsia="Arial" w:hAnsi="Times New Roman"/>
          <w:color w:val="000000" w:themeColor="text1"/>
          <w:sz w:val="24"/>
          <w:szCs w:val="24"/>
        </w:rPr>
      </w:pPr>
      <w:r w:rsidRPr="005D70D9">
        <w:rPr>
          <w:rFonts w:ascii="Times New Roman" w:eastAsia="Arial" w:hAnsi="Times New Roman"/>
          <w:color w:val="000000" w:themeColor="text1"/>
          <w:sz w:val="24"/>
          <w:szCs w:val="24"/>
        </w:rPr>
        <w:t>Ummeed Aman Ghar homeless shelter for boys; three children</w:t>
      </w:r>
      <w:r w:rsidRPr="005D70D9">
        <w:rPr>
          <w:rFonts w:ascii="Times New Roman" w:eastAsia="Arial,Times New Roman" w:hAnsi="Times New Roman"/>
          <w:color w:val="000000" w:themeColor="text1"/>
          <w:sz w:val="24"/>
          <w:szCs w:val="24"/>
          <w:lang w:val="en-US" w:eastAsia="en-IN"/>
        </w:rPr>
        <w:t>—</w:t>
      </w:r>
      <w:r w:rsidRPr="005D70D9">
        <w:rPr>
          <w:rFonts w:ascii="Times New Roman" w:eastAsia="Arial" w:hAnsi="Times New Roman"/>
          <w:color w:val="000000" w:themeColor="text1"/>
          <w:sz w:val="24"/>
          <w:szCs w:val="24"/>
        </w:rPr>
        <w:t xml:space="preserve"> one in the above school, two unschooled </w:t>
      </w:r>
    </w:p>
    <w:p w:rsidR="00E6021F" w:rsidRPr="005D70D9" w:rsidRDefault="00E6021F" w:rsidP="00E6021F">
      <w:pPr>
        <w:jc w:val="both"/>
        <w:rPr>
          <w:rFonts w:ascii="Times New Roman" w:hAnsi="Times New Roman"/>
          <w:b/>
          <w:color w:val="000000" w:themeColor="text1"/>
          <w:sz w:val="24"/>
          <w:szCs w:val="24"/>
        </w:rPr>
      </w:pPr>
      <w:r w:rsidRPr="005D70D9">
        <w:rPr>
          <w:rFonts w:ascii="Times New Roman" w:eastAsia="Arial" w:hAnsi="Times New Roman"/>
          <w:b/>
          <w:bCs/>
          <w:color w:val="000000" w:themeColor="text1"/>
          <w:sz w:val="24"/>
          <w:szCs w:val="24"/>
        </w:rPr>
        <w:t>Five children nominated by St Paul’s Diocesan School</w:t>
      </w:r>
    </w:p>
    <w:p w:rsidR="00E6021F" w:rsidRPr="005D70D9" w:rsidRDefault="00E6021F" w:rsidP="00E6021F">
      <w:pPr>
        <w:jc w:val="both"/>
        <w:rPr>
          <w:rFonts w:ascii="Times New Roman" w:hAnsi="Times New Roman"/>
          <w:color w:val="000000" w:themeColor="text1"/>
          <w:sz w:val="24"/>
          <w:szCs w:val="24"/>
        </w:rPr>
      </w:pPr>
      <w:r w:rsidRPr="005D70D9">
        <w:rPr>
          <w:rFonts w:ascii="Times New Roman" w:eastAsia="Arial" w:hAnsi="Times New Roman"/>
          <w:color w:val="000000" w:themeColor="text1"/>
          <w:sz w:val="24"/>
          <w:szCs w:val="24"/>
        </w:rPr>
        <w:t xml:space="preserve">Co-ed, English medium, CBSE, founded 1972 by Delhi Orthodox Syrian Church Society, Elite school </w:t>
      </w:r>
    </w:p>
    <w:p w:rsidR="00E6021F" w:rsidRPr="005D70D9" w:rsidRDefault="00E6021F" w:rsidP="00E6021F">
      <w:pPr>
        <w:jc w:val="both"/>
        <w:rPr>
          <w:rFonts w:ascii="Times New Roman" w:hAnsi="Times New Roman"/>
          <w:color w:val="000000" w:themeColor="text1"/>
          <w:sz w:val="24"/>
          <w:szCs w:val="24"/>
        </w:rPr>
      </w:pPr>
      <w:r w:rsidRPr="005D70D9">
        <w:rPr>
          <w:rFonts w:ascii="Times New Roman" w:eastAsia="Arial" w:hAnsi="Times New Roman"/>
          <w:b/>
          <w:bCs/>
          <w:color w:val="000000" w:themeColor="text1"/>
          <w:sz w:val="24"/>
          <w:szCs w:val="24"/>
        </w:rPr>
        <w:t>Five children nominated by Salma Public School, Rataul, Uttar Pradesh</w:t>
      </w:r>
    </w:p>
    <w:p w:rsidR="00E6021F" w:rsidRPr="005D70D9" w:rsidRDefault="00E6021F" w:rsidP="00E6021F">
      <w:pPr>
        <w:jc w:val="both"/>
        <w:rPr>
          <w:rFonts w:ascii="Times New Roman" w:hAnsi="Times New Roman"/>
          <w:color w:val="000000" w:themeColor="text1"/>
          <w:sz w:val="24"/>
          <w:szCs w:val="24"/>
        </w:rPr>
      </w:pPr>
      <w:r w:rsidRPr="005D70D9">
        <w:rPr>
          <w:rFonts w:ascii="Times New Roman" w:eastAsia="Arial" w:hAnsi="Times New Roman"/>
          <w:color w:val="000000" w:themeColor="text1"/>
          <w:sz w:val="24"/>
          <w:szCs w:val="24"/>
        </w:rPr>
        <w:t xml:space="preserve">Founded by Prof Zahoor Siddiqi in 1993;recognised by the government in 2000. By 2012 there were 487 students, 204 are girls </w:t>
      </w:r>
      <w:r w:rsidRPr="005D70D9">
        <w:rPr>
          <w:rFonts w:ascii="Times New Roman" w:eastAsia="Arial,Times New Roman" w:hAnsi="Times New Roman"/>
          <w:color w:val="000000" w:themeColor="text1"/>
          <w:sz w:val="24"/>
          <w:szCs w:val="24"/>
          <w:lang w:val="en-US" w:eastAsia="en-IN"/>
        </w:rPr>
        <w:t>—</w:t>
      </w:r>
      <w:r w:rsidRPr="005D70D9">
        <w:rPr>
          <w:rFonts w:ascii="Times New Roman" w:eastAsia="Arial" w:hAnsi="Times New Roman"/>
          <w:color w:val="000000" w:themeColor="text1"/>
          <w:sz w:val="24"/>
          <w:szCs w:val="24"/>
        </w:rPr>
        <w:t xml:space="preserve"> significant in a conservative Muslim village. </w:t>
      </w:r>
    </w:p>
    <w:p w:rsidR="00E6021F" w:rsidRPr="005D70D9" w:rsidRDefault="00E6021F" w:rsidP="00E6021F">
      <w:pPr>
        <w:jc w:val="both"/>
        <w:rPr>
          <w:rFonts w:ascii="Times New Roman" w:hAnsi="Times New Roman"/>
          <w:color w:val="000000" w:themeColor="text1"/>
          <w:sz w:val="24"/>
          <w:szCs w:val="24"/>
        </w:rPr>
      </w:pPr>
      <w:r w:rsidRPr="005D70D9">
        <w:rPr>
          <w:rFonts w:ascii="Times New Roman" w:eastAsia="Arial" w:hAnsi="Times New Roman"/>
          <w:b/>
          <w:bCs/>
          <w:color w:val="000000" w:themeColor="text1"/>
          <w:sz w:val="24"/>
          <w:szCs w:val="24"/>
        </w:rPr>
        <w:t xml:space="preserve">Five children nominated by Jamghat are associated with Jama Masjid </w:t>
      </w:r>
    </w:p>
    <w:p w:rsidR="00E6021F" w:rsidRPr="005D70D9" w:rsidRDefault="00E6021F" w:rsidP="00E6021F">
      <w:pPr>
        <w:jc w:val="both"/>
        <w:rPr>
          <w:rFonts w:ascii="Times New Roman" w:hAnsi="Times New Roman"/>
          <w:color w:val="000000" w:themeColor="text1"/>
          <w:sz w:val="24"/>
          <w:szCs w:val="24"/>
        </w:rPr>
      </w:pPr>
      <w:r w:rsidRPr="005D70D9">
        <w:rPr>
          <w:rFonts w:ascii="Times New Roman" w:eastAsia="Arial" w:hAnsi="Times New Roman"/>
          <w:color w:val="000000" w:themeColor="text1"/>
          <w:sz w:val="24"/>
          <w:szCs w:val="24"/>
        </w:rPr>
        <w:t>Jamghat is an NGO that rehabilitates children living and working on the streets of Delhi, three attending NIOS schooling, two at Nur Niwas Public School 18 NIOS (National Institute of Open Learning) (</w:t>
      </w:r>
      <w:r w:rsidRPr="005D70D9">
        <w:rPr>
          <w:rFonts w:ascii="Times New Roman" w:eastAsia="Arial" w:hAnsi="Times New Roman"/>
          <w:i/>
          <w:iCs/>
          <w:color w:val="000000" w:themeColor="text1"/>
          <w:sz w:val="24"/>
          <w:szCs w:val="24"/>
        </w:rPr>
        <w:t>www.nios.as.in</w:t>
      </w:r>
      <w:r w:rsidRPr="005D70D9">
        <w:rPr>
          <w:rFonts w:ascii="Times New Roman" w:eastAsia="Arial" w:hAnsi="Times New Roman"/>
          <w:color w:val="000000" w:themeColor="text1"/>
          <w:sz w:val="24"/>
          <w:szCs w:val="24"/>
        </w:rPr>
        <w:t>) established 1989 as an autonomous organisation under Ministry of Human Resource Development. Secondary, senior secondary and vocational Nur Niwas Public School, a small school run by a society.</w:t>
      </w:r>
    </w:p>
    <w:p w:rsidR="00E6021F" w:rsidRPr="005D70D9" w:rsidRDefault="00E6021F" w:rsidP="00E6021F">
      <w:pPr>
        <w:jc w:val="both"/>
        <w:rPr>
          <w:rFonts w:ascii="Times New Roman" w:hAnsi="Times New Roman"/>
          <w:b/>
          <w:color w:val="000000" w:themeColor="text1"/>
          <w:sz w:val="24"/>
          <w:szCs w:val="24"/>
        </w:rPr>
      </w:pPr>
      <w:r w:rsidRPr="005D70D9">
        <w:rPr>
          <w:rFonts w:ascii="Times New Roman" w:eastAsia="Arial" w:hAnsi="Times New Roman"/>
          <w:b/>
          <w:bCs/>
          <w:color w:val="000000" w:themeColor="text1"/>
          <w:sz w:val="24"/>
          <w:szCs w:val="24"/>
        </w:rPr>
        <w:t>Eight children nominated by Deepalaya</w:t>
      </w:r>
    </w:p>
    <w:p w:rsidR="00E6021F" w:rsidRPr="005D70D9" w:rsidRDefault="00E6021F" w:rsidP="00E6021F">
      <w:pPr>
        <w:jc w:val="both"/>
        <w:rPr>
          <w:rFonts w:ascii="Times New Roman" w:hAnsi="Times New Roman"/>
          <w:color w:val="000000" w:themeColor="text1"/>
          <w:sz w:val="24"/>
          <w:szCs w:val="24"/>
        </w:rPr>
      </w:pPr>
      <w:r w:rsidRPr="005D70D9">
        <w:rPr>
          <w:rFonts w:ascii="Times New Roman" w:eastAsia="Arial" w:hAnsi="Times New Roman"/>
          <w:color w:val="000000" w:themeColor="text1"/>
          <w:sz w:val="24"/>
          <w:szCs w:val="24"/>
        </w:rPr>
        <w:lastRenderedPageBreak/>
        <w:t xml:space="preserve">Four each from the following two institutions: Deepalaya School Kalkaji Extension, Govindpuri, NGO focused on street children, girl children and disabled children through education, vocational training, healthcare, institutional care and women empowerment </w:t>
      </w:r>
      <w:r w:rsidRPr="005D70D9">
        <w:rPr>
          <w:rFonts w:ascii="Times New Roman" w:eastAsia="Arial" w:hAnsi="Times New Roman"/>
          <w:i/>
          <w:iCs/>
          <w:color w:val="000000" w:themeColor="text1"/>
          <w:sz w:val="24"/>
          <w:szCs w:val="24"/>
        </w:rPr>
        <w:t>www.deepalaya.org</w:t>
      </w:r>
      <w:r w:rsidRPr="005D70D9">
        <w:rPr>
          <w:rFonts w:ascii="Times New Roman" w:eastAsia="Arial" w:hAnsi="Times New Roman"/>
          <w:color w:val="000000" w:themeColor="text1"/>
          <w:sz w:val="24"/>
          <w:szCs w:val="24"/>
        </w:rPr>
        <w:t xml:space="preserve">. Four schools in Delhi, Deepalaya Education on Wheels Project covers north Delhi, including Bhalaswa. Launched in 2006, a bus equipped with computer, library, TV, carpets and play materials </w:t>
      </w:r>
    </w:p>
    <w:p w:rsidR="00E6021F" w:rsidRPr="005D70D9" w:rsidRDefault="00E6021F" w:rsidP="00E6021F">
      <w:pPr>
        <w:jc w:val="both"/>
        <w:rPr>
          <w:rFonts w:ascii="Times New Roman" w:hAnsi="Times New Roman"/>
          <w:b/>
          <w:color w:val="000000" w:themeColor="text1"/>
          <w:sz w:val="24"/>
          <w:szCs w:val="24"/>
        </w:rPr>
      </w:pPr>
      <w:r w:rsidRPr="005D70D9">
        <w:rPr>
          <w:rFonts w:ascii="Times New Roman" w:eastAsia="Arial" w:hAnsi="Times New Roman"/>
          <w:b/>
          <w:bCs/>
          <w:color w:val="000000" w:themeColor="text1"/>
          <w:sz w:val="24"/>
          <w:szCs w:val="24"/>
        </w:rPr>
        <w:t>Three children nominated by Katha Lab School</w:t>
      </w:r>
    </w:p>
    <w:p w:rsidR="00E6021F" w:rsidRPr="005D70D9" w:rsidRDefault="00E6021F" w:rsidP="00E6021F">
      <w:pPr>
        <w:jc w:val="both"/>
        <w:rPr>
          <w:rFonts w:ascii="Times New Roman" w:hAnsi="Times New Roman"/>
          <w:color w:val="000000" w:themeColor="text1"/>
          <w:sz w:val="24"/>
          <w:szCs w:val="24"/>
        </w:rPr>
      </w:pPr>
      <w:r w:rsidRPr="005D70D9">
        <w:rPr>
          <w:rFonts w:ascii="Times New Roman" w:eastAsia="Arial" w:hAnsi="Times New Roman"/>
          <w:color w:val="000000" w:themeColor="text1"/>
          <w:sz w:val="24"/>
          <w:szCs w:val="24"/>
        </w:rPr>
        <w:t>Founded in 1990 as a learning centre in the slums of Govindpuri with five children, Katha Lab School now has 9450 children in 43 Katha Schools (</w:t>
      </w:r>
      <w:r w:rsidRPr="005D70D9">
        <w:rPr>
          <w:rFonts w:ascii="Times New Roman" w:eastAsia="Arial" w:hAnsi="Times New Roman"/>
          <w:i/>
          <w:iCs/>
          <w:color w:val="000000" w:themeColor="text1"/>
          <w:sz w:val="24"/>
          <w:szCs w:val="24"/>
        </w:rPr>
        <w:t>www.katha.org</w:t>
      </w:r>
      <w:r w:rsidRPr="005D70D9">
        <w:rPr>
          <w:rFonts w:ascii="Times New Roman" w:eastAsia="Arial" w:hAnsi="Times New Roman"/>
          <w:color w:val="000000" w:themeColor="text1"/>
          <w:sz w:val="24"/>
          <w:szCs w:val="24"/>
        </w:rPr>
        <w:t>) in Delhi (visited by Duchess of Cornwall in 2013) and five schools in the tribal areas of Arunchal Pradesh. From primary to 12</w:t>
      </w:r>
      <w:r w:rsidRPr="005D70D9">
        <w:rPr>
          <w:rFonts w:ascii="Times New Roman" w:eastAsia="Arial" w:hAnsi="Times New Roman"/>
          <w:color w:val="000000" w:themeColor="text1"/>
          <w:sz w:val="24"/>
          <w:szCs w:val="24"/>
          <w:vertAlign w:val="superscript"/>
        </w:rPr>
        <w:t>th</w:t>
      </w:r>
      <w:r w:rsidRPr="005D70D9">
        <w:rPr>
          <w:rFonts w:ascii="Times New Roman" w:eastAsia="Arial" w:hAnsi="Times New Roman"/>
          <w:color w:val="000000" w:themeColor="text1"/>
          <w:sz w:val="24"/>
          <w:szCs w:val="24"/>
        </w:rPr>
        <w:t xml:space="preserve">, academic and vocational classes, teachers from the slum areas. </w:t>
      </w:r>
    </w:p>
    <w:p w:rsidR="00E6021F" w:rsidRPr="005D70D9" w:rsidRDefault="00E6021F" w:rsidP="00E6021F">
      <w:pPr>
        <w:jc w:val="both"/>
        <w:rPr>
          <w:rFonts w:ascii="Times New Roman" w:hAnsi="Times New Roman"/>
          <w:color w:val="000000" w:themeColor="text1"/>
          <w:sz w:val="24"/>
          <w:szCs w:val="24"/>
        </w:rPr>
      </w:pPr>
      <w:r w:rsidRPr="005D70D9">
        <w:rPr>
          <w:rFonts w:ascii="Times New Roman" w:eastAsia="Arial" w:hAnsi="Times New Roman"/>
          <w:b/>
          <w:bCs/>
          <w:color w:val="000000" w:themeColor="text1"/>
          <w:sz w:val="24"/>
          <w:szCs w:val="24"/>
        </w:rPr>
        <w:t>Eight</w:t>
      </w:r>
      <w:r w:rsidR="00461F65">
        <w:rPr>
          <w:rFonts w:ascii="Times New Roman" w:eastAsia="Arial" w:hAnsi="Times New Roman"/>
          <w:b/>
          <w:bCs/>
          <w:color w:val="000000" w:themeColor="text1"/>
          <w:sz w:val="24"/>
          <w:szCs w:val="24"/>
        </w:rPr>
        <w:t xml:space="preserve"> </w:t>
      </w:r>
      <w:r w:rsidRPr="005D70D9">
        <w:rPr>
          <w:rFonts w:ascii="Times New Roman" w:eastAsia="Arial" w:hAnsi="Times New Roman"/>
          <w:b/>
          <w:bCs/>
          <w:color w:val="000000" w:themeColor="text1"/>
          <w:sz w:val="24"/>
          <w:szCs w:val="24"/>
        </w:rPr>
        <w:t>children nominated by Dik</w:t>
      </w:r>
      <w:r w:rsidR="00372BCB">
        <w:rPr>
          <w:rFonts w:ascii="Times New Roman" w:eastAsia="Arial" w:hAnsi="Times New Roman"/>
          <w:b/>
          <w:bCs/>
          <w:color w:val="000000" w:themeColor="text1"/>
          <w:sz w:val="24"/>
          <w:szCs w:val="24"/>
        </w:rPr>
        <w:t>sha Foundation live in Kusumpur Pahari</w:t>
      </w:r>
      <w:bookmarkStart w:id="0" w:name="_GoBack"/>
      <w:bookmarkEnd w:id="0"/>
    </w:p>
    <w:p w:rsidR="00E6021F" w:rsidRPr="005D70D9" w:rsidRDefault="00E6021F" w:rsidP="00E6021F">
      <w:pPr>
        <w:jc w:val="both"/>
        <w:rPr>
          <w:rFonts w:ascii="Times New Roman" w:hAnsi="Times New Roman"/>
          <w:color w:val="000000" w:themeColor="text1"/>
          <w:sz w:val="24"/>
          <w:szCs w:val="24"/>
        </w:rPr>
      </w:pPr>
      <w:r w:rsidRPr="005D70D9">
        <w:rPr>
          <w:rFonts w:ascii="Times New Roman" w:eastAsia="Arial" w:hAnsi="Times New Roman"/>
          <w:color w:val="000000" w:themeColor="text1"/>
          <w:sz w:val="24"/>
          <w:szCs w:val="24"/>
        </w:rPr>
        <w:t>Diksha Foundation is an NGO for the education of the socially disadvantaged in Uttar Pradesh, Bihar and in Kusumpur Pahari where it runs the Maadyam Experience Centre focusing on out-of-the-box learning for children (</w:t>
      </w:r>
      <w:r w:rsidRPr="005D70D9">
        <w:rPr>
          <w:rFonts w:ascii="Times New Roman" w:eastAsia="Arial" w:hAnsi="Times New Roman"/>
          <w:i/>
          <w:iCs/>
          <w:color w:val="000000" w:themeColor="text1"/>
          <w:sz w:val="24"/>
          <w:szCs w:val="24"/>
        </w:rPr>
        <w:t>www.colearnindia.org</w:t>
      </w:r>
      <w:r w:rsidRPr="005D70D9">
        <w:rPr>
          <w:rFonts w:ascii="Times New Roman" w:eastAsia="Arial" w:hAnsi="Times New Roman"/>
          <w:color w:val="000000" w:themeColor="text1"/>
          <w:sz w:val="24"/>
          <w:szCs w:val="24"/>
        </w:rPr>
        <w:t>) one child MCD (Municipal Corporation of Delhi) Primary School, co-ed, (several schools) three children from Sarvodaya Co-ed Vidhalya, Government school, Multan Nagar four unschooled.</w:t>
      </w:r>
    </w:p>
    <w:p w:rsidR="00E6021F" w:rsidRPr="005D70D9" w:rsidRDefault="00E6021F" w:rsidP="00E6021F">
      <w:pPr>
        <w:jc w:val="both"/>
        <w:rPr>
          <w:rFonts w:ascii="Times New Roman" w:hAnsi="Times New Roman"/>
          <w:color w:val="000000" w:themeColor="text1"/>
          <w:sz w:val="24"/>
          <w:szCs w:val="24"/>
        </w:rPr>
      </w:pPr>
      <w:r w:rsidRPr="005D70D9">
        <w:rPr>
          <w:rFonts w:ascii="Times New Roman" w:eastAsia="Arial" w:hAnsi="Times New Roman"/>
          <w:b/>
          <w:bCs/>
          <w:color w:val="000000" w:themeColor="text1"/>
          <w:sz w:val="24"/>
          <w:szCs w:val="24"/>
        </w:rPr>
        <w:t>25 children nominated by Dr Rajendra Prasad Sarvodaya Vidyalaya</w:t>
      </w:r>
      <w:r w:rsidRPr="005D70D9">
        <w:rPr>
          <w:rFonts w:ascii="Times New Roman" w:eastAsia="Arial" w:hAnsi="Times New Roman"/>
          <w:color w:val="000000" w:themeColor="text1"/>
          <w:sz w:val="24"/>
          <w:szCs w:val="24"/>
        </w:rPr>
        <w:t>, the President’s Es</w:t>
      </w:r>
      <w:r w:rsidR="00A77D3C">
        <w:rPr>
          <w:rFonts w:ascii="Times New Roman" w:eastAsia="Arial" w:hAnsi="Times New Roman"/>
          <w:color w:val="000000" w:themeColor="text1"/>
          <w:sz w:val="24"/>
          <w:szCs w:val="24"/>
        </w:rPr>
        <w:t>tate School, Rashtrapati Bhavan.</w:t>
      </w:r>
    </w:p>
    <w:p w:rsidR="0051779A" w:rsidRPr="00461F65" w:rsidRDefault="00E6021F" w:rsidP="00E6021F">
      <w:r w:rsidRPr="00461F65">
        <w:rPr>
          <w:rFonts w:ascii="Times New Roman" w:eastAsia="Arial" w:hAnsi="Times New Roman"/>
          <w:bCs/>
          <w:color w:val="000000" w:themeColor="text1"/>
          <w:sz w:val="24"/>
          <w:szCs w:val="24"/>
        </w:rPr>
        <w:t>Three children</w:t>
      </w:r>
      <w:r w:rsidR="00461F65" w:rsidRPr="00461F65">
        <w:rPr>
          <w:rFonts w:ascii="Times New Roman" w:eastAsia="Arial" w:hAnsi="Times New Roman"/>
          <w:bCs/>
          <w:color w:val="000000" w:themeColor="text1"/>
          <w:sz w:val="24"/>
          <w:szCs w:val="24"/>
        </w:rPr>
        <w:t xml:space="preserve"> innovators met</w:t>
      </w:r>
      <w:r w:rsidRPr="00461F65">
        <w:rPr>
          <w:rFonts w:ascii="Times New Roman" w:eastAsia="Arial" w:hAnsi="Times New Roman"/>
          <w:bCs/>
          <w:color w:val="000000" w:themeColor="text1"/>
          <w:sz w:val="24"/>
          <w:szCs w:val="24"/>
        </w:rPr>
        <w:t xml:space="preserve"> during shodhyatra in Sikkim </w:t>
      </w:r>
      <w:r w:rsidR="00461F65" w:rsidRPr="00461F65">
        <w:rPr>
          <w:rFonts w:ascii="Times New Roman" w:eastAsia="Arial" w:hAnsi="Times New Roman"/>
          <w:bCs/>
          <w:color w:val="000000" w:themeColor="text1"/>
          <w:sz w:val="24"/>
          <w:szCs w:val="24"/>
        </w:rPr>
        <w:t xml:space="preserve">were </w:t>
      </w:r>
      <w:r w:rsidRPr="00461F65">
        <w:rPr>
          <w:rFonts w:ascii="Times New Roman" w:eastAsia="Arial" w:hAnsi="Times New Roman"/>
          <w:bCs/>
          <w:color w:val="000000" w:themeColor="text1"/>
          <w:sz w:val="24"/>
          <w:szCs w:val="24"/>
        </w:rPr>
        <w:t>invited by SRISTI</w:t>
      </w:r>
      <w:r w:rsidR="00461F65" w:rsidRPr="00461F65">
        <w:rPr>
          <w:rFonts w:ascii="Times New Roman" w:eastAsia="Arial" w:hAnsi="Times New Roman"/>
          <w:bCs/>
          <w:color w:val="000000" w:themeColor="text1"/>
          <w:sz w:val="24"/>
          <w:szCs w:val="24"/>
        </w:rPr>
        <w:t>.</w:t>
      </w:r>
    </w:p>
    <w:sectPr w:rsidR="0051779A" w:rsidRPr="00461F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C1239"/>
    <w:multiLevelType w:val="hybridMultilevel"/>
    <w:tmpl w:val="8D4AC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A3468E5"/>
    <w:multiLevelType w:val="hybridMultilevel"/>
    <w:tmpl w:val="DB1EBF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6B"/>
    <w:rsid w:val="00372BCB"/>
    <w:rsid w:val="00461F65"/>
    <w:rsid w:val="00493A75"/>
    <w:rsid w:val="004B5EDA"/>
    <w:rsid w:val="0051779A"/>
    <w:rsid w:val="00726C6B"/>
    <w:rsid w:val="00A77D3C"/>
    <w:rsid w:val="00E602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4D980-2894-41B9-B6F4-DD1CA003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21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3357</Characters>
  <Application>Microsoft Office Word</Application>
  <DocSecurity>0</DocSecurity>
  <Lines>27</Lines>
  <Paragraphs>7</Paragraphs>
  <ScaleCrop>false</ScaleCrop>
  <Company>Hewlett-Packard Company</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2016-04-05T07:40:00Z</dcterms:created>
  <dcterms:modified xsi:type="dcterms:W3CDTF">2016-04-05T07:41:00Z</dcterms:modified>
</cp:coreProperties>
</file>